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589" w:rsidRPr="009052FA" w:rsidRDefault="00E157B4" w:rsidP="00E157B4">
      <w:pPr>
        <w:jc w:val="center"/>
        <w:rPr>
          <w:rFonts w:ascii="Arial" w:hAnsi="Arial" w:cs="Arial"/>
          <w:sz w:val="36"/>
          <w:szCs w:val="36"/>
        </w:rPr>
      </w:pPr>
      <w:r w:rsidRPr="009052FA">
        <w:rPr>
          <w:rFonts w:ascii="Arial" w:hAnsi="Arial" w:cs="Arial"/>
          <w:sz w:val="36"/>
          <w:szCs w:val="36"/>
        </w:rPr>
        <w:t>Страх перед «желтыми»</w:t>
      </w:r>
    </w:p>
    <w:p w:rsidR="00853A7F" w:rsidRPr="00853A7F" w:rsidRDefault="00853A7F" w:rsidP="00E157B4">
      <w:pPr>
        <w:jc w:val="center"/>
        <w:rPr>
          <w:rFonts w:ascii="Arial" w:hAnsi="Arial" w:cs="Arial"/>
          <w:sz w:val="32"/>
          <w:szCs w:val="32"/>
        </w:rPr>
      </w:pPr>
    </w:p>
    <w:p w:rsidR="00E157B4" w:rsidRPr="009A4B39" w:rsidRDefault="00E157B4" w:rsidP="00E157B4">
      <w:pPr>
        <w:ind w:left="-1134" w:firstLine="1134"/>
        <w:jc w:val="both"/>
        <w:rPr>
          <w:rFonts w:ascii="Arial" w:hAnsi="Arial" w:cs="Arial"/>
          <w:sz w:val="24"/>
          <w:szCs w:val="24"/>
        </w:rPr>
      </w:pPr>
      <w:r w:rsidRPr="009A4B39">
        <w:rPr>
          <w:rFonts w:ascii="Arial" w:hAnsi="Arial" w:cs="Arial"/>
          <w:sz w:val="24"/>
          <w:szCs w:val="24"/>
        </w:rPr>
        <w:t xml:space="preserve">В данной статье автор рассуждает на тему экономики лидирующих стран, в частности сравнивает экономику Китая, России и Евросоюза, поднимает проблемы рыночных отношений между нашей страной и нашими китайскими соседями. Автор рассуждает на тему лидерства в экономической гонке, подчеркивая отсталость нашей страны в этой сфере, сравнивая с Китаем, приводя в </w:t>
      </w:r>
      <w:proofErr w:type="gramStart"/>
      <w:r w:rsidRPr="009A4B39">
        <w:rPr>
          <w:rFonts w:ascii="Arial" w:hAnsi="Arial" w:cs="Arial"/>
          <w:sz w:val="24"/>
          <w:szCs w:val="24"/>
        </w:rPr>
        <w:t>пример</w:t>
      </w:r>
      <w:proofErr w:type="gramEnd"/>
      <w:r w:rsidRPr="009A4B39">
        <w:rPr>
          <w:rFonts w:ascii="Arial" w:hAnsi="Arial" w:cs="Arial"/>
          <w:sz w:val="24"/>
          <w:szCs w:val="24"/>
        </w:rPr>
        <w:t xml:space="preserve"> показатели ВВП, а именно прогноз на несколько лет вперед, где мы видим существенное отставание нашей страны по сравнению с Евросоюзом и Китаем: «Понять, почему так, достаточно просто. К 2025 году ВВП Китая достигнет примерно 17 </w:t>
      </w:r>
      <w:proofErr w:type="spellStart"/>
      <w:proofErr w:type="gramStart"/>
      <w:r w:rsidRPr="009A4B39">
        <w:rPr>
          <w:rFonts w:ascii="Arial" w:hAnsi="Arial" w:cs="Arial"/>
          <w:sz w:val="24"/>
          <w:szCs w:val="24"/>
        </w:rPr>
        <w:t>трлн</w:t>
      </w:r>
      <w:proofErr w:type="spellEnd"/>
      <w:proofErr w:type="gramEnd"/>
      <w:r w:rsidRPr="009A4B39">
        <w:rPr>
          <w:rFonts w:ascii="Arial" w:hAnsi="Arial" w:cs="Arial"/>
          <w:sz w:val="24"/>
          <w:szCs w:val="24"/>
        </w:rPr>
        <w:t xml:space="preserve"> долларов и станет вторым между 21 </w:t>
      </w:r>
      <w:proofErr w:type="spellStart"/>
      <w:r w:rsidRPr="009A4B39">
        <w:rPr>
          <w:rFonts w:ascii="Arial" w:hAnsi="Arial" w:cs="Arial"/>
          <w:sz w:val="24"/>
          <w:szCs w:val="24"/>
        </w:rPr>
        <w:t>трлн</w:t>
      </w:r>
      <w:proofErr w:type="spellEnd"/>
      <w:r w:rsidRPr="009A4B39">
        <w:rPr>
          <w:rFonts w:ascii="Arial" w:hAnsi="Arial" w:cs="Arial"/>
          <w:sz w:val="24"/>
          <w:szCs w:val="24"/>
        </w:rPr>
        <w:t xml:space="preserve"> США и 15 </w:t>
      </w:r>
      <w:proofErr w:type="spellStart"/>
      <w:r w:rsidRPr="009A4B39">
        <w:rPr>
          <w:rFonts w:ascii="Arial" w:hAnsi="Arial" w:cs="Arial"/>
          <w:sz w:val="24"/>
          <w:szCs w:val="24"/>
        </w:rPr>
        <w:t>трлн</w:t>
      </w:r>
      <w:proofErr w:type="spellEnd"/>
      <w:r w:rsidRPr="009A4B39">
        <w:rPr>
          <w:rFonts w:ascii="Arial" w:hAnsi="Arial" w:cs="Arial"/>
          <w:sz w:val="24"/>
          <w:szCs w:val="24"/>
        </w:rPr>
        <w:t xml:space="preserve"> Евросоюза. Мы к этому моменту сможем иметь примерно 4 </w:t>
      </w:r>
      <w:proofErr w:type="spellStart"/>
      <w:proofErr w:type="gramStart"/>
      <w:r w:rsidRPr="009A4B39">
        <w:rPr>
          <w:rFonts w:ascii="Arial" w:hAnsi="Arial" w:cs="Arial"/>
          <w:sz w:val="24"/>
          <w:szCs w:val="24"/>
        </w:rPr>
        <w:t>трлн</w:t>
      </w:r>
      <w:proofErr w:type="spellEnd"/>
      <w:proofErr w:type="gramEnd"/>
      <w:r w:rsidRPr="009A4B39">
        <w:rPr>
          <w:rFonts w:ascii="Arial" w:hAnsi="Arial" w:cs="Arial"/>
          <w:sz w:val="24"/>
          <w:szCs w:val="24"/>
        </w:rPr>
        <w:t xml:space="preserve"> долларов. При этом легко догадаться, что основной </w:t>
      </w:r>
      <w:proofErr w:type="spellStart"/>
      <w:r w:rsidRPr="009A4B39">
        <w:rPr>
          <w:rFonts w:ascii="Arial" w:hAnsi="Arial" w:cs="Arial"/>
          <w:sz w:val="24"/>
          <w:szCs w:val="24"/>
        </w:rPr>
        <w:t>темпоритм</w:t>
      </w:r>
      <w:proofErr w:type="spellEnd"/>
      <w:r w:rsidRPr="009A4B39">
        <w:rPr>
          <w:rFonts w:ascii="Arial" w:hAnsi="Arial" w:cs="Arial"/>
          <w:sz w:val="24"/>
          <w:szCs w:val="24"/>
        </w:rPr>
        <w:t xml:space="preserve"> мировому развитию будет задавать Китай, рост которого составит 10−12% в год. Любая страна, которая захочет проигнорировать этот рост, проиграет в гонке за экономические преимущества</w:t>
      </w:r>
      <w:proofErr w:type="gramStart"/>
      <w:r w:rsidRPr="009A4B39">
        <w:rPr>
          <w:rFonts w:ascii="Arial" w:hAnsi="Arial" w:cs="Arial"/>
          <w:sz w:val="24"/>
          <w:szCs w:val="24"/>
        </w:rPr>
        <w:t>.»</w:t>
      </w:r>
      <w:proofErr w:type="gramEnd"/>
    </w:p>
    <w:p w:rsidR="009A4B39" w:rsidRDefault="009A4B39" w:rsidP="00E157B4">
      <w:pPr>
        <w:ind w:left="-1134" w:firstLine="1134"/>
        <w:jc w:val="both"/>
        <w:rPr>
          <w:rFonts w:ascii="Arial" w:hAnsi="Arial" w:cs="Arial"/>
          <w:sz w:val="24"/>
          <w:szCs w:val="24"/>
        </w:rPr>
      </w:pPr>
    </w:p>
    <w:p w:rsidR="0083121C" w:rsidRPr="009A4B39" w:rsidRDefault="007669D6" w:rsidP="00E157B4">
      <w:pPr>
        <w:ind w:left="-1134" w:firstLine="1134"/>
        <w:jc w:val="both"/>
        <w:rPr>
          <w:rFonts w:ascii="Arial" w:hAnsi="Arial" w:cs="Arial"/>
          <w:sz w:val="24"/>
          <w:szCs w:val="24"/>
        </w:rPr>
      </w:pPr>
      <w:r w:rsidRPr="009A4B39">
        <w:rPr>
          <w:rFonts w:ascii="Arial" w:hAnsi="Arial" w:cs="Arial"/>
          <w:sz w:val="24"/>
          <w:szCs w:val="24"/>
        </w:rPr>
        <w:t xml:space="preserve">Также автор рассуждает на тему новых рыночных отношений между Китаем и другими странами в будущем, которое уже наступает, заостряя своё </w:t>
      </w:r>
      <w:proofErr w:type="gramStart"/>
      <w:r w:rsidRPr="009A4B39">
        <w:rPr>
          <w:rFonts w:ascii="Arial" w:hAnsi="Arial" w:cs="Arial"/>
          <w:sz w:val="24"/>
          <w:szCs w:val="24"/>
        </w:rPr>
        <w:t>внимание</w:t>
      </w:r>
      <w:proofErr w:type="gramEnd"/>
      <w:r w:rsidRPr="009A4B39">
        <w:rPr>
          <w:rFonts w:ascii="Arial" w:hAnsi="Arial" w:cs="Arial"/>
          <w:sz w:val="24"/>
          <w:szCs w:val="24"/>
        </w:rPr>
        <w:t xml:space="preserve"> конечно же над рыночными отношениями России и Китая. Автор рассуждает на тему нашего стратегического интереса к Китаю,  раскрывая эту проблему, утверждает что необходимо «добиться устойчиво положительного внешнеторгового сальдо с этим динамичным партнером.» Нетрудно </w:t>
      </w:r>
      <w:proofErr w:type="gramStart"/>
      <w:r w:rsidRPr="009A4B39">
        <w:rPr>
          <w:rFonts w:ascii="Arial" w:hAnsi="Arial" w:cs="Arial"/>
          <w:sz w:val="24"/>
          <w:szCs w:val="24"/>
        </w:rPr>
        <w:t>догадаться</w:t>
      </w:r>
      <w:proofErr w:type="gramEnd"/>
      <w:r w:rsidRPr="009A4B39">
        <w:rPr>
          <w:rFonts w:ascii="Arial" w:hAnsi="Arial" w:cs="Arial"/>
          <w:sz w:val="24"/>
          <w:szCs w:val="24"/>
        </w:rPr>
        <w:t xml:space="preserve"> чем мы можем быть полезны </w:t>
      </w:r>
      <w:proofErr w:type="spellStart"/>
      <w:r w:rsidRPr="009A4B39">
        <w:rPr>
          <w:rFonts w:ascii="Arial" w:hAnsi="Arial" w:cs="Arial"/>
          <w:sz w:val="24"/>
          <w:szCs w:val="24"/>
        </w:rPr>
        <w:t>Китаю-конечно</w:t>
      </w:r>
      <w:proofErr w:type="spellEnd"/>
      <w:r w:rsidRPr="009A4B39">
        <w:rPr>
          <w:rFonts w:ascii="Arial" w:hAnsi="Arial" w:cs="Arial"/>
          <w:sz w:val="24"/>
          <w:szCs w:val="24"/>
        </w:rPr>
        <w:t xml:space="preserve"> же производственным сырьем, которым богата Россия. Автора статьи заботит рациональность использования сырья, то есть </w:t>
      </w:r>
      <w:proofErr w:type="gramStart"/>
      <w:r w:rsidRPr="009A4B39">
        <w:rPr>
          <w:rFonts w:ascii="Arial" w:hAnsi="Arial" w:cs="Arial"/>
          <w:sz w:val="24"/>
          <w:szCs w:val="24"/>
        </w:rPr>
        <w:t>–р</w:t>
      </w:r>
      <w:proofErr w:type="gramEnd"/>
      <w:r w:rsidRPr="009A4B39">
        <w:rPr>
          <w:rFonts w:ascii="Arial" w:hAnsi="Arial" w:cs="Arial"/>
          <w:sz w:val="24"/>
          <w:szCs w:val="24"/>
        </w:rPr>
        <w:t xml:space="preserve">есурсосберегающие технологии, которые не на высшем уровне в Китае. И чтобы экономика Европы и в том числе России как то котировалась, мы должны внести инновации именно в </w:t>
      </w:r>
      <w:proofErr w:type="spellStart"/>
      <w:r w:rsidRPr="009A4B39">
        <w:rPr>
          <w:rFonts w:ascii="Arial" w:hAnsi="Arial" w:cs="Arial"/>
          <w:sz w:val="24"/>
          <w:szCs w:val="24"/>
        </w:rPr>
        <w:t>ресурсосберегательную</w:t>
      </w:r>
      <w:proofErr w:type="spellEnd"/>
      <w:r w:rsidRPr="009A4B39">
        <w:rPr>
          <w:rFonts w:ascii="Arial" w:hAnsi="Arial" w:cs="Arial"/>
          <w:sz w:val="24"/>
          <w:szCs w:val="24"/>
        </w:rPr>
        <w:t xml:space="preserve"> систему с </w:t>
      </w:r>
      <w:r w:rsidR="0083121C" w:rsidRPr="009A4B39">
        <w:rPr>
          <w:rFonts w:ascii="Arial" w:hAnsi="Arial" w:cs="Arial"/>
          <w:sz w:val="24"/>
          <w:szCs w:val="24"/>
        </w:rPr>
        <w:t xml:space="preserve">целью максимально рационально использовать то что имеем и сделать </w:t>
      </w:r>
      <w:proofErr w:type="gramStart"/>
      <w:r w:rsidR="0083121C" w:rsidRPr="009A4B39">
        <w:rPr>
          <w:rFonts w:ascii="Arial" w:hAnsi="Arial" w:cs="Arial"/>
          <w:sz w:val="24"/>
          <w:szCs w:val="24"/>
        </w:rPr>
        <w:t>это</w:t>
      </w:r>
      <w:proofErr w:type="gramEnd"/>
      <w:r w:rsidR="0083121C" w:rsidRPr="009A4B39">
        <w:rPr>
          <w:rFonts w:ascii="Arial" w:hAnsi="Arial" w:cs="Arial"/>
          <w:sz w:val="24"/>
          <w:szCs w:val="24"/>
        </w:rPr>
        <w:t xml:space="preserve"> прежде всего в Сибири.</w:t>
      </w:r>
    </w:p>
    <w:p w:rsidR="009A4B39" w:rsidRDefault="009A4B39" w:rsidP="00E157B4">
      <w:pPr>
        <w:ind w:left="-1134" w:firstLine="1134"/>
        <w:jc w:val="both"/>
        <w:rPr>
          <w:rFonts w:ascii="Arial" w:hAnsi="Arial" w:cs="Arial"/>
          <w:sz w:val="24"/>
          <w:szCs w:val="24"/>
        </w:rPr>
      </w:pPr>
    </w:p>
    <w:p w:rsidR="00E157B4" w:rsidRPr="009A4B39" w:rsidRDefault="0083121C" w:rsidP="00E157B4">
      <w:pPr>
        <w:ind w:left="-1134" w:firstLine="1134"/>
        <w:jc w:val="both"/>
        <w:rPr>
          <w:rFonts w:ascii="Arial" w:hAnsi="Arial" w:cs="Arial"/>
          <w:sz w:val="24"/>
          <w:szCs w:val="24"/>
        </w:rPr>
      </w:pPr>
      <w:proofErr w:type="spellStart"/>
      <w:r w:rsidRPr="009A4B39">
        <w:rPr>
          <w:rFonts w:ascii="Arial" w:hAnsi="Arial" w:cs="Arial"/>
          <w:sz w:val="24"/>
          <w:szCs w:val="24"/>
        </w:rPr>
        <w:t>Следущая</w:t>
      </w:r>
      <w:proofErr w:type="spellEnd"/>
      <w:r w:rsidRPr="009A4B39">
        <w:rPr>
          <w:rFonts w:ascii="Arial" w:hAnsi="Arial" w:cs="Arial"/>
          <w:sz w:val="24"/>
          <w:szCs w:val="24"/>
        </w:rPr>
        <w:t xml:space="preserve"> проблема поднятая автором  в статье: «… </w:t>
      </w:r>
      <w:r w:rsidR="007669D6" w:rsidRPr="009A4B39">
        <w:rPr>
          <w:rFonts w:ascii="Arial" w:hAnsi="Arial" w:cs="Arial"/>
          <w:sz w:val="24"/>
          <w:szCs w:val="24"/>
        </w:rPr>
        <w:t xml:space="preserve"> </w:t>
      </w:r>
      <w:r w:rsidRPr="009A4B39">
        <w:rPr>
          <w:rFonts w:ascii="Arial" w:hAnsi="Arial" w:cs="Arial"/>
          <w:sz w:val="24"/>
          <w:szCs w:val="24"/>
        </w:rPr>
        <w:t>не надо сдавать Китаю рынки третьих, четвертых и прочих переделов. Хотят перерабатывать сырье — пожалуйста. Но идти по пути более или менее серьезного технологического сотрудничества с Китаем было бы неправильно. За годы экономического роста китайцы не успели создать ничего технологически значимого. Все, что у них сегодня есть, — это копии с европейских, американских и японских образцов. Позволять у себя на территории строить копии копий глупо, особенно в ситуации, когда и Европа, и Япония, весьма продвинутые в технологическом отношении, почтут в поисках рынка за счастье перенести в Россию свои высокотехнологичные производства.</w:t>
      </w:r>
    </w:p>
    <w:p w:rsidR="009A4B39" w:rsidRDefault="009A4B39" w:rsidP="00E157B4">
      <w:pPr>
        <w:ind w:left="-1134" w:firstLine="1134"/>
        <w:jc w:val="both"/>
        <w:rPr>
          <w:rFonts w:ascii="Arial" w:hAnsi="Arial" w:cs="Arial"/>
          <w:sz w:val="24"/>
          <w:szCs w:val="24"/>
        </w:rPr>
      </w:pPr>
    </w:p>
    <w:p w:rsidR="0083121C" w:rsidRPr="009A4B39" w:rsidRDefault="0083121C" w:rsidP="00E157B4">
      <w:pPr>
        <w:ind w:left="-1134" w:firstLine="1134"/>
        <w:jc w:val="both"/>
        <w:rPr>
          <w:rFonts w:ascii="Arial" w:hAnsi="Arial" w:cs="Arial"/>
          <w:sz w:val="24"/>
          <w:szCs w:val="24"/>
        </w:rPr>
      </w:pPr>
      <w:r w:rsidRPr="009A4B39">
        <w:rPr>
          <w:rFonts w:ascii="Arial" w:hAnsi="Arial" w:cs="Arial"/>
          <w:sz w:val="24"/>
          <w:szCs w:val="24"/>
        </w:rPr>
        <w:t xml:space="preserve">Говорится о </w:t>
      </w:r>
      <w:proofErr w:type="gramStart"/>
      <w:r w:rsidRPr="009A4B39">
        <w:rPr>
          <w:rFonts w:ascii="Arial" w:hAnsi="Arial" w:cs="Arial"/>
          <w:sz w:val="24"/>
          <w:szCs w:val="24"/>
        </w:rPr>
        <w:t>том</w:t>
      </w:r>
      <w:proofErr w:type="gramEnd"/>
      <w:r w:rsidRPr="009A4B39">
        <w:rPr>
          <w:rFonts w:ascii="Arial" w:hAnsi="Arial" w:cs="Arial"/>
          <w:sz w:val="24"/>
          <w:szCs w:val="24"/>
        </w:rPr>
        <w:t xml:space="preserve"> что не стоит «перебарщивать» в экономическом сотрудничестве между двумя странами. Ведь действительно, пример автора статьи справедлив, Китай ничего не придумывает сам, кто был в Китае мог увидеть вылитые «</w:t>
      </w:r>
      <w:proofErr w:type="spellStart"/>
      <w:r w:rsidRPr="009A4B39">
        <w:rPr>
          <w:rFonts w:ascii="Arial" w:hAnsi="Arial" w:cs="Arial"/>
          <w:sz w:val="24"/>
          <w:szCs w:val="24"/>
        </w:rPr>
        <w:t>Лексусы</w:t>
      </w:r>
      <w:proofErr w:type="spellEnd"/>
      <w:r w:rsidRPr="009A4B39">
        <w:rPr>
          <w:rFonts w:ascii="Arial" w:hAnsi="Arial" w:cs="Arial"/>
          <w:sz w:val="24"/>
          <w:szCs w:val="24"/>
        </w:rPr>
        <w:t xml:space="preserve">», </w:t>
      </w:r>
      <w:r w:rsidR="009A4B39">
        <w:rPr>
          <w:rFonts w:ascii="Arial" w:hAnsi="Arial" w:cs="Arial"/>
          <w:sz w:val="24"/>
          <w:szCs w:val="24"/>
        </w:rPr>
        <w:t xml:space="preserve"> «Хонды» и </w:t>
      </w:r>
      <w:r w:rsidR="009A4B39">
        <w:rPr>
          <w:rFonts w:ascii="Arial" w:hAnsi="Arial" w:cs="Arial"/>
          <w:sz w:val="24"/>
          <w:szCs w:val="24"/>
        </w:rPr>
        <w:lastRenderedPageBreak/>
        <w:t xml:space="preserve">другие иномарки </w:t>
      </w:r>
      <w:r w:rsidRPr="009A4B39">
        <w:rPr>
          <w:rFonts w:ascii="Arial" w:hAnsi="Arial" w:cs="Arial"/>
          <w:sz w:val="24"/>
          <w:szCs w:val="24"/>
        </w:rPr>
        <w:t>разъезжающие по город</w:t>
      </w:r>
      <w:proofErr w:type="gramStart"/>
      <w:r w:rsidRPr="009A4B39">
        <w:rPr>
          <w:rFonts w:ascii="Arial" w:hAnsi="Arial" w:cs="Arial"/>
          <w:sz w:val="24"/>
          <w:szCs w:val="24"/>
        </w:rPr>
        <w:t>у</w:t>
      </w:r>
      <w:r w:rsidR="009A4B39">
        <w:rPr>
          <w:rFonts w:ascii="Arial" w:hAnsi="Arial" w:cs="Arial"/>
          <w:sz w:val="24"/>
          <w:szCs w:val="24"/>
        </w:rPr>
        <w:t>(</w:t>
      </w:r>
      <w:proofErr w:type="gramEnd"/>
      <w:r w:rsidR="009A4B39">
        <w:rPr>
          <w:rFonts w:ascii="Arial" w:hAnsi="Arial" w:cs="Arial"/>
          <w:sz w:val="24"/>
          <w:szCs w:val="24"/>
        </w:rPr>
        <w:t xml:space="preserve">кстати культура вождения у них ужасная, не будем </w:t>
      </w:r>
      <w:proofErr w:type="spellStart"/>
      <w:r w:rsidR="009A4B39">
        <w:rPr>
          <w:rFonts w:ascii="Arial" w:hAnsi="Arial" w:cs="Arial"/>
          <w:sz w:val="24"/>
          <w:szCs w:val="24"/>
        </w:rPr>
        <w:t>атк</w:t>
      </w:r>
      <w:proofErr w:type="spellEnd"/>
      <w:r w:rsidR="009A4B39">
        <w:rPr>
          <w:rFonts w:ascii="Arial" w:hAnsi="Arial" w:cs="Arial"/>
          <w:sz w:val="24"/>
          <w:szCs w:val="24"/>
        </w:rPr>
        <w:t xml:space="preserve"> сильно пенять на Россию, увидев что творится там) </w:t>
      </w:r>
      <w:r w:rsidRPr="009A4B39">
        <w:rPr>
          <w:rFonts w:ascii="Arial" w:hAnsi="Arial" w:cs="Arial"/>
          <w:sz w:val="24"/>
          <w:szCs w:val="24"/>
        </w:rPr>
        <w:t xml:space="preserve"> имеющие другое китайское название и это только одна капля в  море подобных примеров. Подводя итог этой мысли, можно </w:t>
      </w:r>
      <w:proofErr w:type="gramStart"/>
      <w:r w:rsidRPr="009A4B39">
        <w:rPr>
          <w:rFonts w:ascii="Arial" w:hAnsi="Arial" w:cs="Arial"/>
          <w:sz w:val="24"/>
          <w:szCs w:val="24"/>
        </w:rPr>
        <w:t>сказать</w:t>
      </w:r>
      <w:proofErr w:type="gramEnd"/>
      <w:r w:rsidRPr="009A4B39">
        <w:rPr>
          <w:rFonts w:ascii="Arial" w:hAnsi="Arial" w:cs="Arial"/>
          <w:sz w:val="24"/>
          <w:szCs w:val="24"/>
        </w:rPr>
        <w:t xml:space="preserve"> что подобие подобия никогда не бывают лучше предыдущего, а уж оригинала подавно.</w:t>
      </w:r>
    </w:p>
    <w:p w:rsidR="009A4B39" w:rsidRDefault="009A4B39" w:rsidP="00853A7F">
      <w:pPr>
        <w:pStyle w:val="a3"/>
        <w:ind w:left="-1134" w:firstLine="1134"/>
        <w:jc w:val="both"/>
        <w:rPr>
          <w:rFonts w:ascii="Arial" w:hAnsi="Arial" w:cs="Arial"/>
        </w:rPr>
      </w:pPr>
    </w:p>
    <w:p w:rsidR="00853A7F" w:rsidRDefault="0083121C" w:rsidP="00853A7F">
      <w:pPr>
        <w:pStyle w:val="a3"/>
        <w:ind w:left="-1134" w:firstLine="1134"/>
        <w:jc w:val="both"/>
        <w:rPr>
          <w:rFonts w:ascii="Arial" w:hAnsi="Arial" w:cs="Arial"/>
        </w:rPr>
      </w:pPr>
      <w:r w:rsidRPr="00853A7F">
        <w:rPr>
          <w:rFonts w:ascii="Arial" w:hAnsi="Arial" w:cs="Arial"/>
        </w:rPr>
        <w:t xml:space="preserve">И в заключении автор статьи пытается привести  свою точку зрения, о </w:t>
      </w:r>
      <w:proofErr w:type="gramStart"/>
      <w:r w:rsidRPr="00853A7F">
        <w:rPr>
          <w:rFonts w:ascii="Arial" w:hAnsi="Arial" w:cs="Arial"/>
        </w:rPr>
        <w:t>том</w:t>
      </w:r>
      <w:proofErr w:type="gramEnd"/>
      <w:r w:rsidRPr="00853A7F">
        <w:rPr>
          <w:rFonts w:ascii="Arial" w:hAnsi="Arial" w:cs="Arial"/>
        </w:rPr>
        <w:t xml:space="preserve"> как действовать России, но «спотыкается» на полуслове, из-за проблем в государственном устройстве и делает пессимистические выводы: «Третье — надо защищать наших производителей. И от китайцев, и от европейцев, и от японцев. Все, что мы можем делать сами, мы должны делать сами. Иностранный капитал должен только достраивать наши технологические цепочки. Помешать этому </w:t>
      </w:r>
      <w:proofErr w:type="gramStart"/>
      <w:r w:rsidRPr="00853A7F">
        <w:rPr>
          <w:rFonts w:ascii="Arial" w:hAnsi="Arial" w:cs="Arial"/>
        </w:rPr>
        <w:t>может</w:t>
      </w:r>
      <w:proofErr w:type="gramEnd"/>
      <w:r w:rsidRPr="00853A7F">
        <w:rPr>
          <w:rFonts w:ascii="Arial" w:hAnsi="Arial" w:cs="Arial"/>
        </w:rPr>
        <w:t xml:space="preserve"> прежде всего огромная роль государства в экономике. Почти все крупные инвестиционные проекты в нынешних условиях будут осуществляться на государственные деньги или на привлеченные госкомпаниями кредиты. Соблазн чиновников поспособствовать иностранным смежникам будет очень большим. Европейцам хорошо известно, что цены, которые готовы платить российские заказчики при осуществлении крупных инвестиционных проектов в России, в разы выше, чем в Европе. А разница идет на откаты. Скорее всего, это уже неплохо знают и китайцы.</w:t>
      </w:r>
      <w:r w:rsidR="00853A7F" w:rsidRPr="00853A7F">
        <w:rPr>
          <w:rFonts w:ascii="Arial" w:hAnsi="Arial" w:cs="Arial"/>
        </w:rPr>
        <w:t xml:space="preserve">  Вот где корень наших страхов. Мы предполагаем, что если в 90−х не могли устоять перед зелеными долларами, в 2000−</w:t>
      </w:r>
      <w:proofErr w:type="gramStart"/>
      <w:r w:rsidR="00853A7F" w:rsidRPr="00853A7F">
        <w:rPr>
          <w:rFonts w:ascii="Arial" w:hAnsi="Arial" w:cs="Arial"/>
        </w:rPr>
        <w:t>х</w:t>
      </w:r>
      <w:proofErr w:type="gramEnd"/>
      <w:r w:rsidR="00853A7F" w:rsidRPr="00853A7F">
        <w:rPr>
          <w:rFonts w:ascii="Arial" w:hAnsi="Arial" w:cs="Arial"/>
        </w:rPr>
        <w:t xml:space="preserve"> — перед сиреневыми евро, то в 2010−х и «желтые» нас сломают.</w:t>
      </w:r>
    </w:p>
    <w:p w:rsidR="009A4B39" w:rsidRDefault="009A4B39" w:rsidP="00853A7F">
      <w:pPr>
        <w:pStyle w:val="a3"/>
        <w:ind w:left="-1134" w:firstLine="1134"/>
        <w:jc w:val="both"/>
        <w:rPr>
          <w:rFonts w:ascii="Arial" w:hAnsi="Arial" w:cs="Arial"/>
        </w:rPr>
      </w:pPr>
    </w:p>
    <w:p w:rsidR="009A4B39" w:rsidRDefault="00853A7F" w:rsidP="00853A7F">
      <w:pPr>
        <w:pStyle w:val="a3"/>
        <w:ind w:left="-1134" w:firstLine="1134"/>
        <w:jc w:val="both"/>
        <w:rPr>
          <w:rFonts w:ascii="Arial" w:hAnsi="Arial" w:cs="Arial"/>
        </w:rPr>
      </w:pPr>
      <w:r>
        <w:rPr>
          <w:rFonts w:ascii="Arial" w:hAnsi="Arial" w:cs="Arial"/>
        </w:rPr>
        <w:t>Стремительное развитие Китая неоспоримо, но я считаю не стоит так пессимист</w:t>
      </w:r>
      <w:r w:rsidR="009052FA">
        <w:rPr>
          <w:rFonts w:ascii="Arial" w:hAnsi="Arial" w:cs="Arial"/>
        </w:rPr>
        <w:t>ично относится к нашей экономике</w:t>
      </w:r>
      <w:r>
        <w:rPr>
          <w:rFonts w:ascii="Arial" w:hAnsi="Arial" w:cs="Arial"/>
        </w:rPr>
        <w:t xml:space="preserve">  в сравнении с могучими державами и </w:t>
      </w:r>
      <w:proofErr w:type="gramStart"/>
      <w:r>
        <w:rPr>
          <w:rFonts w:ascii="Arial" w:hAnsi="Arial" w:cs="Arial"/>
        </w:rPr>
        <w:t>тем</w:t>
      </w:r>
      <w:proofErr w:type="gramEnd"/>
      <w:r>
        <w:rPr>
          <w:rFonts w:ascii="Arial" w:hAnsi="Arial" w:cs="Arial"/>
        </w:rPr>
        <w:t xml:space="preserve"> же Китаем. Спору нет, у нас нет конкурирующей валюты, наш рубль неспособен выдержать</w:t>
      </w:r>
      <w:r w:rsidR="009052FA">
        <w:rPr>
          <w:rFonts w:ascii="Arial" w:hAnsi="Arial" w:cs="Arial"/>
        </w:rPr>
        <w:t xml:space="preserve"> ее</w:t>
      </w:r>
      <w:r>
        <w:rPr>
          <w:rFonts w:ascii="Arial" w:hAnsi="Arial" w:cs="Arial"/>
        </w:rPr>
        <w:t>, но ресурсы во многом играют определяющую роль для нашей страны и правильное их использование может быть единственном решением в гонки за лидирующие позиции на мировой арене.</w:t>
      </w:r>
      <w:r w:rsidR="009052FA">
        <w:rPr>
          <w:rFonts w:ascii="Arial" w:hAnsi="Arial" w:cs="Arial"/>
        </w:rPr>
        <w:t xml:space="preserve"> Также нам необходимо улучшать собственное производство тех или иных товаров, которые не имеют аналогов ни в </w:t>
      </w:r>
      <w:proofErr w:type="gramStart"/>
      <w:r w:rsidR="009052FA">
        <w:rPr>
          <w:rFonts w:ascii="Arial" w:hAnsi="Arial" w:cs="Arial"/>
        </w:rPr>
        <w:t>Европе</w:t>
      </w:r>
      <w:proofErr w:type="gramEnd"/>
      <w:r w:rsidR="009052FA">
        <w:rPr>
          <w:rFonts w:ascii="Arial" w:hAnsi="Arial" w:cs="Arial"/>
        </w:rPr>
        <w:t xml:space="preserve"> ни в Китае. Это очень важно, пока у нас не будет собственного пользующегося спросом производства неких товаров, не может быть и речи о большом скачке нашей страны в экономике. Прорыв будет тогда, когда западные партнеры захотят адаптировать производство русских товаров, русской промышленности у себя в стране, вот тогда можно говорит о восхождении России в лидеры. </w:t>
      </w:r>
      <w:r>
        <w:rPr>
          <w:rFonts w:ascii="Arial" w:hAnsi="Arial" w:cs="Arial"/>
        </w:rPr>
        <w:t xml:space="preserve"> </w:t>
      </w:r>
    </w:p>
    <w:p w:rsidR="009A4B39" w:rsidRDefault="009A4B39" w:rsidP="00853A7F">
      <w:pPr>
        <w:pStyle w:val="a3"/>
        <w:ind w:left="-1134" w:firstLine="1134"/>
        <w:jc w:val="both"/>
        <w:rPr>
          <w:rFonts w:ascii="Arial" w:hAnsi="Arial" w:cs="Arial"/>
        </w:rPr>
      </w:pPr>
    </w:p>
    <w:p w:rsidR="00853A7F" w:rsidRPr="002D7808" w:rsidRDefault="00853A7F" w:rsidP="00853A7F">
      <w:pPr>
        <w:pStyle w:val="a3"/>
        <w:ind w:left="-1134" w:firstLine="1134"/>
        <w:jc w:val="both"/>
        <w:rPr>
          <w:rFonts w:ascii="Arial" w:hAnsi="Arial" w:cs="Arial"/>
        </w:rPr>
      </w:pPr>
      <w:r>
        <w:rPr>
          <w:rFonts w:ascii="Arial" w:hAnsi="Arial" w:cs="Arial"/>
        </w:rPr>
        <w:t xml:space="preserve">В целом я согласен с автором статьи, но </w:t>
      </w:r>
      <w:r w:rsidR="002D7808">
        <w:rPr>
          <w:rFonts w:ascii="Arial" w:hAnsi="Arial" w:cs="Arial"/>
        </w:rPr>
        <w:t>как писал великий русский писатель Тютчев Ф. И. «умом Россию не понять…В Россию можно только верить»</w:t>
      </w:r>
      <w:proofErr w:type="gramStart"/>
      <w:r w:rsidR="002D7808">
        <w:rPr>
          <w:rFonts w:ascii="Arial" w:hAnsi="Arial" w:cs="Arial"/>
        </w:rPr>
        <w:t xml:space="preserve"> ,</w:t>
      </w:r>
      <w:proofErr w:type="gramEnd"/>
      <w:r w:rsidR="002D7808">
        <w:rPr>
          <w:rFonts w:ascii="Arial" w:hAnsi="Arial" w:cs="Arial"/>
        </w:rPr>
        <w:t xml:space="preserve"> вот и мы пожалуй послушаемся и настроимся на оптимистический лад, ведь во главе у нас толковое руководство, конечно же в сравнении, но всё же. Может </w:t>
      </w:r>
      <w:proofErr w:type="gramStart"/>
      <w:r w:rsidR="002D7808">
        <w:rPr>
          <w:rFonts w:ascii="Arial" w:hAnsi="Arial" w:cs="Arial"/>
        </w:rPr>
        <w:t>быть</w:t>
      </w:r>
      <w:proofErr w:type="gramEnd"/>
      <w:r w:rsidR="002D7808">
        <w:rPr>
          <w:rFonts w:ascii="Arial" w:hAnsi="Arial" w:cs="Arial"/>
        </w:rPr>
        <w:t xml:space="preserve"> и мое поколении увидит такое, когда русским рублем будет дорожить любой европеец, цена нефти за баррель в мировых новостях экономики будет объявляться в российских рублях, а не в долларах США,  не  в «фиолетовых» евро и не в «желтых» юанях.</w:t>
      </w:r>
    </w:p>
    <w:p w:rsidR="0083121C" w:rsidRPr="00853A7F" w:rsidRDefault="0083121C" w:rsidP="00E157B4">
      <w:pPr>
        <w:ind w:left="-1134" w:firstLine="1134"/>
        <w:jc w:val="both"/>
        <w:rPr>
          <w:rFonts w:ascii="Arial" w:hAnsi="Arial" w:cs="Arial"/>
          <w:sz w:val="24"/>
          <w:szCs w:val="24"/>
        </w:rPr>
      </w:pPr>
    </w:p>
    <w:p w:rsidR="007B7166" w:rsidRDefault="00E157B4" w:rsidP="00E157B4">
      <w:pPr>
        <w:ind w:left="-1134"/>
        <w:jc w:val="both"/>
        <w:rPr>
          <w:rFonts w:ascii="Arial" w:hAnsi="Arial" w:cs="Arial"/>
          <w:sz w:val="28"/>
          <w:szCs w:val="28"/>
        </w:rPr>
      </w:pPr>
      <w:r w:rsidRPr="00853A7F">
        <w:rPr>
          <w:rFonts w:ascii="Arial" w:hAnsi="Arial" w:cs="Arial"/>
          <w:sz w:val="28"/>
          <w:szCs w:val="28"/>
        </w:rPr>
        <w:tab/>
      </w:r>
    </w:p>
    <w:p w:rsidR="007B7166" w:rsidRDefault="007B7166" w:rsidP="007B7166">
      <w:pPr>
        <w:ind w:left="-709"/>
        <w:jc w:val="center"/>
        <w:rPr>
          <w:rFonts w:ascii="Arial" w:hAnsi="Arial" w:cs="Arial"/>
          <w:sz w:val="28"/>
          <w:szCs w:val="28"/>
        </w:rPr>
      </w:pPr>
      <w:r>
        <w:rPr>
          <w:rFonts w:ascii="Arial" w:hAnsi="Arial" w:cs="Arial"/>
          <w:sz w:val="28"/>
          <w:szCs w:val="28"/>
        </w:rPr>
        <w:br w:type="page"/>
      </w:r>
      <w:r>
        <w:rPr>
          <w:rFonts w:ascii="Arial" w:hAnsi="Arial" w:cs="Arial"/>
          <w:sz w:val="28"/>
          <w:szCs w:val="28"/>
        </w:rPr>
        <w:lastRenderedPageBreak/>
        <w:t>Московский государственный строительный университет</w:t>
      </w:r>
    </w:p>
    <w:p w:rsidR="007B7166" w:rsidRDefault="007B7166" w:rsidP="007B7166">
      <w:pPr>
        <w:ind w:left="-1134"/>
        <w:jc w:val="center"/>
        <w:rPr>
          <w:rFonts w:ascii="Arial" w:hAnsi="Arial" w:cs="Arial"/>
          <w:sz w:val="28"/>
          <w:szCs w:val="28"/>
        </w:rPr>
      </w:pPr>
    </w:p>
    <w:p w:rsidR="007B7166" w:rsidRPr="007B7166" w:rsidRDefault="007B7166" w:rsidP="007B7166">
      <w:pPr>
        <w:jc w:val="center"/>
        <w:rPr>
          <w:rFonts w:ascii="Arial" w:hAnsi="Arial" w:cs="Arial"/>
          <w:sz w:val="28"/>
          <w:szCs w:val="28"/>
          <w:u w:val="single"/>
        </w:rPr>
      </w:pPr>
      <w:r w:rsidRPr="007B7166">
        <w:rPr>
          <w:rFonts w:ascii="Arial" w:hAnsi="Arial" w:cs="Arial"/>
          <w:sz w:val="28"/>
          <w:szCs w:val="28"/>
          <w:u w:val="single"/>
        </w:rPr>
        <w:t>Социология</w:t>
      </w:r>
    </w:p>
    <w:p w:rsidR="007B7166" w:rsidRDefault="007B7166" w:rsidP="007B7166">
      <w:pPr>
        <w:jc w:val="center"/>
        <w:rPr>
          <w:rFonts w:ascii="Arial" w:hAnsi="Arial" w:cs="Arial"/>
          <w:sz w:val="28"/>
          <w:szCs w:val="28"/>
        </w:rPr>
      </w:pPr>
    </w:p>
    <w:p w:rsidR="007B7166" w:rsidRDefault="007B7166" w:rsidP="007B7166">
      <w:pPr>
        <w:jc w:val="center"/>
        <w:rPr>
          <w:rFonts w:ascii="Arial" w:hAnsi="Arial" w:cs="Arial"/>
          <w:sz w:val="28"/>
          <w:szCs w:val="28"/>
        </w:rPr>
      </w:pPr>
    </w:p>
    <w:p w:rsidR="007B7166" w:rsidRPr="007B7166" w:rsidRDefault="007B7166" w:rsidP="007B7166">
      <w:pPr>
        <w:jc w:val="center"/>
        <w:rPr>
          <w:rFonts w:ascii="Arial" w:hAnsi="Arial" w:cs="Arial"/>
          <w:b/>
          <w:sz w:val="28"/>
          <w:szCs w:val="28"/>
        </w:rPr>
      </w:pPr>
      <w:r w:rsidRPr="007B7166">
        <w:rPr>
          <w:rFonts w:ascii="Arial" w:hAnsi="Arial" w:cs="Arial"/>
          <w:b/>
          <w:sz w:val="28"/>
          <w:szCs w:val="28"/>
        </w:rPr>
        <w:t>РЕЦЕНЗИЯ</w:t>
      </w:r>
    </w:p>
    <w:p w:rsidR="007B7166" w:rsidRDefault="007B7166" w:rsidP="007B7166">
      <w:pPr>
        <w:jc w:val="center"/>
        <w:rPr>
          <w:rFonts w:ascii="Arial" w:hAnsi="Arial" w:cs="Arial"/>
          <w:sz w:val="28"/>
          <w:szCs w:val="28"/>
        </w:rPr>
      </w:pPr>
      <w:r>
        <w:rPr>
          <w:rFonts w:ascii="Arial" w:hAnsi="Arial" w:cs="Arial"/>
          <w:sz w:val="28"/>
          <w:szCs w:val="28"/>
        </w:rPr>
        <w:t xml:space="preserve">  </w:t>
      </w:r>
    </w:p>
    <w:p w:rsidR="007B7166" w:rsidRDefault="007B7166" w:rsidP="007B7166">
      <w:pPr>
        <w:jc w:val="center"/>
        <w:rPr>
          <w:rFonts w:ascii="Arial" w:hAnsi="Arial" w:cs="Arial"/>
          <w:sz w:val="28"/>
          <w:szCs w:val="28"/>
        </w:rPr>
      </w:pPr>
    </w:p>
    <w:p w:rsidR="007B7166" w:rsidRPr="007B7166" w:rsidRDefault="007B7166" w:rsidP="007B7166">
      <w:pPr>
        <w:jc w:val="center"/>
        <w:rPr>
          <w:rFonts w:ascii="Arial" w:hAnsi="Arial" w:cs="Arial"/>
          <w:b/>
          <w:sz w:val="44"/>
          <w:szCs w:val="44"/>
        </w:rPr>
      </w:pPr>
      <w:r w:rsidRPr="007B7166">
        <w:rPr>
          <w:rFonts w:ascii="Arial" w:hAnsi="Arial" w:cs="Arial"/>
          <w:b/>
          <w:sz w:val="44"/>
          <w:szCs w:val="44"/>
        </w:rPr>
        <w:t>Страх перед «желтыми»</w:t>
      </w:r>
    </w:p>
    <w:p w:rsidR="007B7166" w:rsidRDefault="007B7166" w:rsidP="007B7166">
      <w:pPr>
        <w:jc w:val="center"/>
        <w:rPr>
          <w:rFonts w:ascii="Arial" w:hAnsi="Arial" w:cs="Arial"/>
          <w:sz w:val="28"/>
          <w:szCs w:val="28"/>
        </w:rPr>
      </w:pPr>
    </w:p>
    <w:p w:rsidR="007B7166" w:rsidRDefault="007B7166" w:rsidP="007B7166">
      <w:pPr>
        <w:jc w:val="center"/>
        <w:rPr>
          <w:rFonts w:ascii="Arial" w:hAnsi="Arial" w:cs="Arial"/>
          <w:sz w:val="28"/>
          <w:szCs w:val="28"/>
        </w:rPr>
      </w:pPr>
    </w:p>
    <w:p w:rsidR="007B7166" w:rsidRDefault="007B7166" w:rsidP="007B7166">
      <w:pPr>
        <w:jc w:val="center"/>
        <w:rPr>
          <w:rFonts w:ascii="Arial" w:hAnsi="Arial" w:cs="Arial"/>
          <w:sz w:val="28"/>
          <w:szCs w:val="28"/>
        </w:rPr>
      </w:pPr>
    </w:p>
    <w:p w:rsidR="007B7166" w:rsidRDefault="007B7166" w:rsidP="007B7166">
      <w:pPr>
        <w:jc w:val="center"/>
        <w:rPr>
          <w:rFonts w:ascii="Arial" w:hAnsi="Arial" w:cs="Arial"/>
          <w:sz w:val="28"/>
          <w:szCs w:val="28"/>
        </w:rPr>
      </w:pPr>
    </w:p>
    <w:p w:rsidR="007B7166" w:rsidRDefault="007B7166" w:rsidP="007B7166">
      <w:pPr>
        <w:jc w:val="right"/>
        <w:rPr>
          <w:rFonts w:ascii="Arial" w:hAnsi="Arial" w:cs="Arial"/>
          <w:sz w:val="28"/>
          <w:szCs w:val="28"/>
        </w:rPr>
      </w:pPr>
      <w:r>
        <w:rPr>
          <w:rFonts w:ascii="Arial" w:hAnsi="Arial" w:cs="Arial"/>
          <w:sz w:val="28"/>
          <w:szCs w:val="28"/>
        </w:rPr>
        <w:t>Студент:</w:t>
      </w:r>
    </w:p>
    <w:p w:rsidR="007B7166" w:rsidRDefault="007B7166" w:rsidP="007B7166">
      <w:pPr>
        <w:jc w:val="right"/>
        <w:rPr>
          <w:rFonts w:ascii="Arial" w:hAnsi="Arial" w:cs="Arial"/>
          <w:sz w:val="28"/>
          <w:szCs w:val="28"/>
        </w:rPr>
      </w:pPr>
    </w:p>
    <w:p w:rsidR="007B7166" w:rsidRDefault="007B7166" w:rsidP="007B7166">
      <w:pPr>
        <w:jc w:val="right"/>
        <w:rPr>
          <w:rFonts w:ascii="Arial" w:hAnsi="Arial" w:cs="Arial"/>
          <w:sz w:val="28"/>
          <w:szCs w:val="28"/>
        </w:rPr>
      </w:pPr>
      <w:r>
        <w:rPr>
          <w:rFonts w:ascii="Arial" w:hAnsi="Arial" w:cs="Arial"/>
          <w:sz w:val="28"/>
          <w:szCs w:val="28"/>
        </w:rPr>
        <w:t>Григорьев Ян</w:t>
      </w:r>
    </w:p>
    <w:p w:rsidR="007B7166" w:rsidRPr="007B7166" w:rsidRDefault="007B7166" w:rsidP="007B7166">
      <w:pPr>
        <w:jc w:val="right"/>
        <w:rPr>
          <w:rFonts w:ascii="Arial" w:hAnsi="Arial" w:cs="Arial"/>
          <w:sz w:val="28"/>
          <w:szCs w:val="28"/>
        </w:rPr>
      </w:pPr>
      <w:r>
        <w:rPr>
          <w:rFonts w:ascii="Arial" w:hAnsi="Arial" w:cs="Arial"/>
          <w:sz w:val="28"/>
          <w:szCs w:val="28"/>
        </w:rPr>
        <w:t xml:space="preserve">ПГС </w:t>
      </w:r>
      <w:r>
        <w:rPr>
          <w:rFonts w:ascii="Arial" w:hAnsi="Arial" w:cs="Arial"/>
          <w:sz w:val="28"/>
          <w:szCs w:val="28"/>
          <w:lang w:val="en-US"/>
        </w:rPr>
        <w:t>II</w:t>
      </w:r>
      <w:r w:rsidRPr="007B7166">
        <w:rPr>
          <w:rFonts w:ascii="Arial" w:hAnsi="Arial" w:cs="Arial"/>
          <w:sz w:val="28"/>
          <w:szCs w:val="28"/>
        </w:rPr>
        <w:t>-4</w:t>
      </w:r>
    </w:p>
    <w:p w:rsidR="007B7166" w:rsidRDefault="007B7166" w:rsidP="007B7166">
      <w:pPr>
        <w:jc w:val="right"/>
        <w:rPr>
          <w:rFonts w:ascii="Arial" w:hAnsi="Arial" w:cs="Arial"/>
          <w:sz w:val="28"/>
          <w:szCs w:val="28"/>
        </w:rPr>
      </w:pPr>
    </w:p>
    <w:p w:rsidR="007B7166" w:rsidRDefault="007B7166" w:rsidP="007B7166">
      <w:pPr>
        <w:jc w:val="right"/>
        <w:rPr>
          <w:rFonts w:ascii="Arial" w:hAnsi="Arial" w:cs="Arial"/>
          <w:sz w:val="28"/>
          <w:szCs w:val="28"/>
        </w:rPr>
      </w:pPr>
    </w:p>
    <w:p w:rsidR="007B7166" w:rsidRDefault="007B7166" w:rsidP="007B7166">
      <w:pPr>
        <w:jc w:val="right"/>
        <w:rPr>
          <w:rFonts w:ascii="Arial" w:hAnsi="Arial" w:cs="Arial"/>
          <w:sz w:val="28"/>
          <w:szCs w:val="28"/>
        </w:rPr>
      </w:pPr>
    </w:p>
    <w:p w:rsidR="007B7166" w:rsidRPr="007B7166" w:rsidRDefault="007B7166" w:rsidP="007B7166">
      <w:pPr>
        <w:jc w:val="right"/>
        <w:rPr>
          <w:rFonts w:ascii="Arial" w:hAnsi="Arial" w:cs="Arial"/>
          <w:sz w:val="28"/>
          <w:szCs w:val="28"/>
        </w:rPr>
      </w:pPr>
    </w:p>
    <w:p w:rsidR="007B7166" w:rsidRDefault="007B7166" w:rsidP="007B7166">
      <w:pPr>
        <w:jc w:val="center"/>
        <w:rPr>
          <w:rFonts w:ascii="Arial" w:hAnsi="Arial" w:cs="Arial"/>
          <w:sz w:val="28"/>
          <w:szCs w:val="28"/>
        </w:rPr>
      </w:pPr>
    </w:p>
    <w:p w:rsidR="007B7166" w:rsidRDefault="007B7166" w:rsidP="007B7166">
      <w:pPr>
        <w:jc w:val="center"/>
        <w:rPr>
          <w:rFonts w:ascii="Arial" w:hAnsi="Arial" w:cs="Arial"/>
          <w:sz w:val="28"/>
          <w:szCs w:val="28"/>
        </w:rPr>
      </w:pPr>
    </w:p>
    <w:p w:rsidR="007B7166" w:rsidRDefault="007B7166" w:rsidP="007B7166">
      <w:pPr>
        <w:jc w:val="center"/>
        <w:rPr>
          <w:rFonts w:ascii="Arial" w:hAnsi="Arial" w:cs="Arial"/>
          <w:sz w:val="28"/>
          <w:szCs w:val="28"/>
        </w:rPr>
      </w:pPr>
    </w:p>
    <w:p w:rsidR="007B7166" w:rsidRPr="007B7166" w:rsidRDefault="007B7166" w:rsidP="007B7166">
      <w:pPr>
        <w:jc w:val="center"/>
        <w:rPr>
          <w:rFonts w:ascii="Arial" w:hAnsi="Arial" w:cs="Arial"/>
          <w:sz w:val="28"/>
          <w:szCs w:val="28"/>
        </w:rPr>
      </w:pPr>
      <w:r>
        <w:rPr>
          <w:rFonts w:ascii="Arial" w:hAnsi="Arial" w:cs="Arial"/>
          <w:sz w:val="28"/>
          <w:szCs w:val="28"/>
        </w:rPr>
        <w:t>Москва 2009.</w:t>
      </w:r>
    </w:p>
    <w:p w:rsidR="007B7166" w:rsidRDefault="007B7166">
      <w:pPr>
        <w:rPr>
          <w:rFonts w:ascii="Arial" w:hAnsi="Arial" w:cs="Arial"/>
          <w:sz w:val="28"/>
          <w:szCs w:val="28"/>
        </w:rPr>
      </w:pPr>
    </w:p>
    <w:sectPr w:rsidR="007B7166" w:rsidSect="001205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157B4"/>
    <w:rsid w:val="000921A8"/>
    <w:rsid w:val="00120589"/>
    <w:rsid w:val="002641A3"/>
    <w:rsid w:val="002D7808"/>
    <w:rsid w:val="0034540C"/>
    <w:rsid w:val="00595C1C"/>
    <w:rsid w:val="005E2C26"/>
    <w:rsid w:val="007669D6"/>
    <w:rsid w:val="007B7166"/>
    <w:rsid w:val="0083121C"/>
    <w:rsid w:val="00853A7F"/>
    <w:rsid w:val="009052FA"/>
    <w:rsid w:val="009A4B39"/>
    <w:rsid w:val="00E157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5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3A7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81455550">
      <w:bodyDiv w:val="1"/>
      <w:marLeft w:val="0"/>
      <w:marRight w:val="0"/>
      <w:marTop w:val="0"/>
      <w:marBottom w:val="0"/>
      <w:divBdr>
        <w:top w:val="none" w:sz="0" w:space="0" w:color="auto"/>
        <w:left w:val="none" w:sz="0" w:space="0" w:color="auto"/>
        <w:bottom w:val="none" w:sz="0" w:space="0" w:color="auto"/>
        <w:right w:val="none" w:sz="0" w:space="0" w:color="auto"/>
      </w:divBdr>
      <w:divsChild>
        <w:div w:id="1918861196">
          <w:marLeft w:val="0"/>
          <w:marRight w:val="0"/>
          <w:marTop w:val="0"/>
          <w:marBottom w:val="0"/>
          <w:divBdr>
            <w:top w:val="none" w:sz="0" w:space="0" w:color="auto"/>
            <w:left w:val="none" w:sz="0" w:space="0" w:color="auto"/>
            <w:bottom w:val="none" w:sz="0" w:space="0" w:color="auto"/>
            <w:right w:val="none" w:sz="0" w:space="0" w:color="auto"/>
          </w:divBdr>
          <w:divsChild>
            <w:div w:id="498733430">
              <w:marLeft w:val="0"/>
              <w:marRight w:val="0"/>
              <w:marTop w:val="0"/>
              <w:marBottom w:val="0"/>
              <w:divBdr>
                <w:top w:val="none" w:sz="0" w:space="0" w:color="auto"/>
                <w:left w:val="none" w:sz="0" w:space="0" w:color="auto"/>
                <w:bottom w:val="none" w:sz="0" w:space="0" w:color="auto"/>
                <w:right w:val="none" w:sz="0" w:space="0" w:color="auto"/>
              </w:divBdr>
              <w:divsChild>
                <w:div w:id="626205919">
                  <w:marLeft w:val="0"/>
                  <w:marRight w:val="0"/>
                  <w:marTop w:val="0"/>
                  <w:marBottom w:val="0"/>
                  <w:divBdr>
                    <w:top w:val="none" w:sz="0" w:space="0" w:color="auto"/>
                    <w:left w:val="none" w:sz="0" w:space="0" w:color="auto"/>
                    <w:bottom w:val="none" w:sz="0" w:space="0" w:color="auto"/>
                    <w:right w:val="none" w:sz="0" w:space="0" w:color="auto"/>
                  </w:divBdr>
                  <w:divsChild>
                    <w:div w:id="1417627564">
                      <w:marLeft w:val="0"/>
                      <w:marRight w:val="0"/>
                      <w:marTop w:val="0"/>
                      <w:marBottom w:val="0"/>
                      <w:divBdr>
                        <w:top w:val="none" w:sz="0" w:space="0" w:color="auto"/>
                        <w:left w:val="none" w:sz="0" w:space="0" w:color="auto"/>
                        <w:bottom w:val="none" w:sz="0" w:space="0" w:color="auto"/>
                        <w:right w:val="none" w:sz="0" w:space="0" w:color="auto"/>
                      </w:divBdr>
                      <w:divsChild>
                        <w:div w:id="231501941">
                          <w:marLeft w:val="0"/>
                          <w:marRight w:val="0"/>
                          <w:marTop w:val="0"/>
                          <w:marBottom w:val="0"/>
                          <w:divBdr>
                            <w:top w:val="none" w:sz="0" w:space="0" w:color="auto"/>
                            <w:left w:val="none" w:sz="0" w:space="0" w:color="auto"/>
                            <w:bottom w:val="none" w:sz="0" w:space="0" w:color="auto"/>
                            <w:right w:val="none" w:sz="0" w:space="0" w:color="auto"/>
                          </w:divBdr>
                          <w:divsChild>
                            <w:div w:id="142700349">
                              <w:marLeft w:val="0"/>
                              <w:marRight w:val="0"/>
                              <w:marTop w:val="0"/>
                              <w:marBottom w:val="0"/>
                              <w:divBdr>
                                <w:top w:val="none" w:sz="0" w:space="0" w:color="auto"/>
                                <w:left w:val="none" w:sz="0" w:space="0" w:color="auto"/>
                                <w:bottom w:val="none" w:sz="0" w:space="0" w:color="auto"/>
                                <w:right w:val="none" w:sz="0" w:space="0" w:color="auto"/>
                              </w:divBdr>
                              <w:divsChild>
                                <w:div w:id="201931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876</Words>
  <Characters>4999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dc:creator>
  <cp:lastModifiedBy>Ян</cp:lastModifiedBy>
  <cp:revision>6</cp:revision>
  <dcterms:created xsi:type="dcterms:W3CDTF">2009-12-13T11:28:00Z</dcterms:created>
  <dcterms:modified xsi:type="dcterms:W3CDTF">2009-12-13T22:18:00Z</dcterms:modified>
</cp:coreProperties>
</file>